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6382"/>
      </w:tblGrid>
      <w:tr w:rsidR="00751814" w:rsidTr="006C7AAE">
        <w:tc>
          <w:tcPr>
            <w:tcW w:w="9016" w:type="dxa"/>
            <w:gridSpan w:val="2"/>
            <w:shd w:val="clear" w:color="auto" w:fill="DAEEF3" w:themeFill="accent5" w:themeFillTint="33"/>
          </w:tcPr>
          <w:p w:rsidR="00751814" w:rsidRDefault="00751814" w:rsidP="00D17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751A08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Mark D</w:t>
            </w:r>
          </w:p>
        </w:tc>
      </w:tr>
      <w:tr w:rsidR="00263FE8" w:rsidTr="006C7AAE">
        <w:tc>
          <w:tcPr>
            <w:tcW w:w="9016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342C1B">
              <w:rPr>
                <w:b/>
                <w:sz w:val="24"/>
                <w:szCs w:val="24"/>
              </w:rPr>
              <w:t>4</w:t>
            </w:r>
          </w:p>
        </w:tc>
      </w:tr>
      <w:tr w:rsidR="00C82BAA" w:rsidTr="006C7AAE">
        <w:trPr>
          <w:trHeight w:val="1350"/>
        </w:trPr>
        <w:tc>
          <w:tcPr>
            <w:tcW w:w="9016" w:type="dxa"/>
            <w:gridSpan w:val="2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751A08">
              <w:rPr>
                <w:b/>
                <w:color w:val="FF0000"/>
                <w:sz w:val="24"/>
                <w:szCs w:val="24"/>
              </w:rPr>
              <w:t xml:space="preserve">        Music – Explorers </w:t>
            </w:r>
            <w:r w:rsidR="008A238F">
              <w:rPr>
                <w:b/>
                <w:color w:val="FF0000"/>
                <w:sz w:val="24"/>
                <w:szCs w:val="24"/>
              </w:rPr>
              <w:t>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Maths Week!!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00B050"/>
                <w:sz w:val="24"/>
                <w:szCs w:val="24"/>
              </w:rPr>
              <w:t>Sport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 deliveries Block 2 and Block 4</w:t>
            </w:r>
          </w:p>
          <w:p w:rsidR="008A238F" w:rsidRPr="00263FE8" w:rsidRDefault="00C82BAA" w:rsidP="00E761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 xml:space="preserve"> Olympathon Day – France and Fiji</w:t>
            </w:r>
            <w:r w:rsidR="00342C1B">
              <w:rPr>
                <w:b/>
                <w:color w:val="E36C0A" w:themeColor="accent6" w:themeShade="BF"/>
                <w:sz w:val="24"/>
                <w:szCs w:val="24"/>
              </w:rPr>
              <w:t xml:space="preserve"> (bring in your cupcakes to sell!!!)</w:t>
            </w:r>
          </w:p>
        </w:tc>
      </w:tr>
      <w:tr w:rsidR="00263FE8" w:rsidTr="006C7AAE">
        <w:tc>
          <w:tcPr>
            <w:tcW w:w="9016" w:type="dxa"/>
            <w:gridSpan w:val="2"/>
            <w:shd w:val="clear" w:color="auto" w:fill="FFFF00"/>
          </w:tcPr>
          <w:p w:rsidR="00187039" w:rsidRPr="00342C1B" w:rsidRDefault="0043050E" w:rsidP="0037698F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6 and 7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mult/div  </w:t>
            </w:r>
          </w:p>
        </w:tc>
      </w:tr>
      <w:tr w:rsidR="00E2574F" w:rsidTr="006C7AAE">
        <w:tc>
          <w:tcPr>
            <w:tcW w:w="9016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6C7AAE">
        <w:tc>
          <w:tcPr>
            <w:tcW w:w="9016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263FE8" w:rsidTr="006C7AAE">
        <w:tc>
          <w:tcPr>
            <w:tcW w:w="9016" w:type="dxa"/>
            <w:gridSpan w:val="2"/>
            <w:shd w:val="clear" w:color="auto" w:fill="B6DDE8" w:themeFill="accent5" w:themeFillTint="66"/>
          </w:tcPr>
          <w:p w:rsidR="00BA063A" w:rsidRPr="00C82BAA" w:rsidRDefault="00BA063A" w:rsidP="00BA063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6C7AAE" w:rsidRPr="00751814" w:rsidTr="006C7AAE">
        <w:trPr>
          <w:trHeight w:val="331"/>
        </w:trPr>
        <w:tc>
          <w:tcPr>
            <w:tcW w:w="2634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382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6C7AAE" w:rsidTr="006C7AAE">
        <w:trPr>
          <w:trHeight w:val="306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1</w:t>
            </w:r>
            <w:r w:rsidR="00E6629B">
              <w:rPr>
                <w:b/>
                <w:sz w:val="24"/>
                <w:szCs w:val="24"/>
              </w:rPr>
              <w:t xml:space="preserve"> enough</w:t>
            </w:r>
          </w:p>
        </w:tc>
        <w:tc>
          <w:tcPr>
            <w:tcW w:w="6382" w:type="dxa"/>
          </w:tcPr>
          <w:p w:rsidR="00837C4F" w:rsidRPr="007A3DDB" w:rsidRDefault="00E6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have </w:t>
            </w:r>
            <w:r w:rsidRPr="00847A96">
              <w:rPr>
                <w:b/>
                <w:sz w:val="24"/>
                <w:szCs w:val="24"/>
                <w:highlight w:val="yellow"/>
              </w:rPr>
              <w:t>enough</w:t>
            </w:r>
            <w:r>
              <w:rPr>
                <w:b/>
                <w:sz w:val="24"/>
                <w:szCs w:val="24"/>
              </w:rPr>
              <w:t xml:space="preserve"> chocolate to supply me for a year.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2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entirely</w:t>
            </w:r>
          </w:p>
        </w:tc>
        <w:tc>
          <w:tcPr>
            <w:tcW w:w="6382" w:type="dxa"/>
          </w:tcPr>
          <w:p w:rsidR="00837C4F" w:rsidRPr="007A3DDB" w:rsidRDefault="00E6629B" w:rsidP="002C4B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orange is </w:t>
            </w:r>
            <w:r w:rsidRPr="00847A96">
              <w:rPr>
                <w:b/>
                <w:sz w:val="24"/>
                <w:szCs w:val="24"/>
                <w:highlight w:val="yellow"/>
              </w:rPr>
              <w:t>entirely</w:t>
            </w:r>
            <w:r>
              <w:rPr>
                <w:b/>
                <w:sz w:val="24"/>
                <w:szCs w:val="24"/>
              </w:rPr>
              <w:t xml:space="preserve"> solid.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3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foreign</w:t>
            </w:r>
          </w:p>
        </w:tc>
        <w:tc>
          <w:tcPr>
            <w:tcW w:w="6382" w:type="dxa"/>
          </w:tcPr>
          <w:p w:rsidR="00837C4F" w:rsidRPr="007A3DDB" w:rsidRDefault="00E6629B" w:rsidP="00E6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</w:t>
            </w:r>
            <w:r w:rsidRPr="00847A96">
              <w:rPr>
                <w:b/>
                <w:sz w:val="24"/>
                <w:szCs w:val="24"/>
                <w:highlight w:val="yellow"/>
              </w:rPr>
              <w:t>foreign</w:t>
            </w:r>
            <w:r>
              <w:rPr>
                <w:b/>
                <w:sz w:val="24"/>
                <w:szCs w:val="24"/>
              </w:rPr>
              <w:t xml:space="preserve"> currency for NZ is different to other countries.</w:t>
            </w:r>
          </w:p>
        </w:tc>
      </w:tr>
      <w:tr w:rsidR="006C7AAE" w:rsidTr="006C7AAE">
        <w:trPr>
          <w:trHeight w:val="260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4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fortunately</w:t>
            </w:r>
          </w:p>
        </w:tc>
        <w:tc>
          <w:tcPr>
            <w:tcW w:w="6382" w:type="dxa"/>
          </w:tcPr>
          <w:p w:rsidR="00837C4F" w:rsidRPr="007A3DDB" w:rsidRDefault="00E6629B">
            <w:pPr>
              <w:rPr>
                <w:b/>
                <w:sz w:val="24"/>
                <w:szCs w:val="24"/>
              </w:rPr>
            </w:pPr>
            <w:r w:rsidRPr="00847A96">
              <w:rPr>
                <w:b/>
                <w:sz w:val="24"/>
                <w:szCs w:val="24"/>
                <w:highlight w:val="yellow"/>
              </w:rPr>
              <w:t>Fortunately</w:t>
            </w:r>
            <w:r>
              <w:rPr>
                <w:b/>
                <w:sz w:val="24"/>
                <w:szCs w:val="24"/>
              </w:rPr>
              <w:t>, I still caught the Pok</w:t>
            </w:r>
            <w:r w:rsidRPr="00E6629B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mon.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5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jealous</w:t>
            </w:r>
          </w:p>
        </w:tc>
        <w:tc>
          <w:tcPr>
            <w:tcW w:w="6382" w:type="dxa"/>
          </w:tcPr>
          <w:p w:rsidR="00837C4F" w:rsidRPr="007A3DDB" w:rsidRDefault="00E6629B" w:rsidP="002765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boy was </w:t>
            </w:r>
            <w:r w:rsidRPr="00847A96">
              <w:rPr>
                <w:b/>
                <w:sz w:val="24"/>
                <w:szCs w:val="24"/>
                <w:highlight w:val="yellow"/>
              </w:rPr>
              <w:t>jealous</w:t>
            </w:r>
            <w:r>
              <w:rPr>
                <w:b/>
                <w:sz w:val="24"/>
                <w:szCs w:val="24"/>
              </w:rPr>
              <w:t xml:space="preserve"> of my shiny new hoverboard Model X-100.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6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E6629B">
              <w:rPr>
                <w:b/>
                <w:sz w:val="24"/>
                <w:szCs w:val="24"/>
              </w:rPr>
              <w:t>iron</w:t>
            </w:r>
          </w:p>
        </w:tc>
        <w:tc>
          <w:tcPr>
            <w:tcW w:w="6382" w:type="dxa"/>
          </w:tcPr>
          <w:p w:rsidR="00837C4F" w:rsidRPr="007A3DDB" w:rsidRDefault="00E6629B" w:rsidP="006F78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rusty </w:t>
            </w:r>
            <w:r w:rsidRPr="00847A96">
              <w:rPr>
                <w:b/>
                <w:sz w:val="24"/>
                <w:szCs w:val="24"/>
                <w:highlight w:val="yellow"/>
              </w:rPr>
              <w:t>iron</w:t>
            </w:r>
            <w:r>
              <w:rPr>
                <w:b/>
                <w:sz w:val="24"/>
                <w:szCs w:val="24"/>
              </w:rPr>
              <w:t xml:space="preserve"> spoon broke in my bare hands.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7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  <w:r w:rsidR="00847A96">
              <w:rPr>
                <w:b/>
                <w:sz w:val="24"/>
                <w:szCs w:val="24"/>
              </w:rPr>
              <w:t>irri</w:t>
            </w:r>
            <w:r w:rsidR="00E6629B">
              <w:rPr>
                <w:b/>
                <w:sz w:val="24"/>
                <w:szCs w:val="24"/>
              </w:rPr>
              <w:t>gation</w:t>
            </w:r>
          </w:p>
        </w:tc>
        <w:tc>
          <w:tcPr>
            <w:tcW w:w="6382" w:type="dxa"/>
          </w:tcPr>
          <w:p w:rsidR="00837C4F" w:rsidRPr="007A3DDB" w:rsidRDefault="00847A96" w:rsidP="00D72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</w:t>
            </w:r>
            <w:r w:rsidRPr="00847A96">
              <w:rPr>
                <w:b/>
                <w:sz w:val="24"/>
                <w:szCs w:val="24"/>
                <w:highlight w:val="yellow"/>
              </w:rPr>
              <w:t>irrigation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 system for the farm is very simple.</w:t>
            </w: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8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82" w:type="dxa"/>
          </w:tcPr>
          <w:p w:rsidR="00837C4F" w:rsidRPr="007A3DDB" w:rsidRDefault="00837C4F">
            <w:pPr>
              <w:rPr>
                <w:b/>
                <w:sz w:val="24"/>
                <w:szCs w:val="24"/>
              </w:rPr>
            </w:pP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9</w:t>
            </w:r>
            <w:r w:rsidR="00BA1074" w:rsidRPr="007A3DD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82" w:type="dxa"/>
          </w:tcPr>
          <w:p w:rsidR="00837C4F" w:rsidRPr="007A3DDB" w:rsidRDefault="00837C4F">
            <w:pPr>
              <w:rPr>
                <w:b/>
                <w:sz w:val="24"/>
                <w:szCs w:val="24"/>
              </w:rPr>
            </w:pPr>
          </w:p>
        </w:tc>
      </w:tr>
      <w:tr w:rsidR="006C7AAE" w:rsidTr="006C7AAE">
        <w:trPr>
          <w:trHeight w:val="301"/>
        </w:trPr>
        <w:tc>
          <w:tcPr>
            <w:tcW w:w="2634" w:type="dxa"/>
          </w:tcPr>
          <w:p w:rsidR="00837C4F" w:rsidRPr="007A3DDB" w:rsidRDefault="00837C4F" w:rsidP="00556A8D">
            <w:pPr>
              <w:spacing w:line="360" w:lineRule="auto"/>
              <w:rPr>
                <w:b/>
                <w:sz w:val="24"/>
                <w:szCs w:val="24"/>
              </w:rPr>
            </w:pPr>
            <w:r w:rsidRPr="007A3DDB">
              <w:rPr>
                <w:b/>
                <w:sz w:val="24"/>
                <w:szCs w:val="24"/>
              </w:rPr>
              <w:t>10</w:t>
            </w:r>
            <w:r w:rsidR="00491448" w:rsidRPr="007A3DD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82" w:type="dxa"/>
          </w:tcPr>
          <w:p w:rsidR="00837C4F" w:rsidRPr="007A3DDB" w:rsidRDefault="00837C4F">
            <w:pPr>
              <w:rPr>
                <w:b/>
                <w:sz w:val="24"/>
                <w:szCs w:val="24"/>
              </w:rPr>
            </w:pPr>
          </w:p>
        </w:tc>
      </w:tr>
      <w:tr w:rsidR="00E84413" w:rsidTr="006C7AAE">
        <w:tc>
          <w:tcPr>
            <w:tcW w:w="9016" w:type="dxa"/>
            <w:gridSpan w:val="2"/>
          </w:tcPr>
          <w:p w:rsidR="00E7618C" w:rsidRDefault="00E84413" w:rsidP="0037698F">
            <w:pPr>
              <w:pStyle w:val="NoSpacing"/>
            </w:pPr>
            <w:r w:rsidRPr="0082140E">
              <w:t>INQUIRY – BICYCLES</w:t>
            </w:r>
          </w:p>
          <w:p w:rsidR="00342C1B" w:rsidRDefault="00342C1B" w:rsidP="0037698F">
            <w:pPr>
              <w:pStyle w:val="NoSpacing"/>
            </w:pPr>
          </w:p>
          <w:p w:rsidR="00342C1B" w:rsidRDefault="00E84413" w:rsidP="0037698F">
            <w:pPr>
              <w:pStyle w:val="NoSpacing"/>
            </w:pPr>
            <w:r w:rsidRPr="0082140E">
              <w:t xml:space="preserve">Continue working on your </w:t>
            </w:r>
            <w:r>
              <w:t xml:space="preserve">inquiry bicycle </w:t>
            </w:r>
            <w:r w:rsidRPr="0082140E">
              <w:t>project</w:t>
            </w:r>
            <w:r>
              <w:t xml:space="preserve">. You have written your ‘BIG’ question and now you will be finding out further information based on the questions in the ‘Finding Out’ stage </w:t>
            </w:r>
            <w:r w:rsidR="00E7618C">
              <w:t xml:space="preserve">of your Inquiry Planning Sheet. </w:t>
            </w:r>
            <w:r w:rsidRPr="0082140E">
              <w:t xml:space="preserve">         </w:t>
            </w:r>
          </w:p>
          <w:p w:rsidR="00342C1B" w:rsidRDefault="00342C1B" w:rsidP="0037698F">
            <w:pPr>
              <w:pStyle w:val="NoSpacing"/>
            </w:pPr>
            <w:r>
              <w:t>Record a brief summary of what you have achieved / found out so far …</w:t>
            </w:r>
          </w:p>
          <w:p w:rsidR="00342C1B" w:rsidRPr="0037698F" w:rsidRDefault="0037698F" w:rsidP="0037698F">
            <w:pPr>
              <w:pStyle w:val="NoSpacing"/>
              <w:rPr>
                <w:i/>
                <w:u w:val="single"/>
              </w:rPr>
            </w:pPr>
            <w:r w:rsidRPr="0037698F">
              <w:rPr>
                <w:i/>
                <w:u w:val="single"/>
              </w:rPr>
              <w:t>Big Question: Countries with the most bicycles per person.</w:t>
            </w:r>
          </w:p>
          <w:p w:rsidR="0037698F" w:rsidRDefault="0037698F" w:rsidP="0037698F">
            <w:pPr>
              <w:pStyle w:val="NoSpacing"/>
            </w:pPr>
            <w:r>
              <w:t>Facts:</w:t>
            </w:r>
          </w:p>
          <w:p w:rsidR="0037698F" w:rsidRDefault="0037698F" w:rsidP="0037698F">
            <w:pPr>
              <w:pStyle w:val="NoSpacing"/>
            </w:pPr>
            <w:r>
              <w:t>There are more than a billion bicycles in the world.</w:t>
            </w:r>
          </w:p>
          <w:p w:rsidR="0037698F" w:rsidRDefault="0037698F" w:rsidP="0037698F">
            <w:pPr>
              <w:pStyle w:val="NoSpacing"/>
            </w:pPr>
            <w:r>
              <w:t xml:space="preserve">There are more than 2 times as many bikes as cars - bike production is now over 100 million per year (compared to 50 million cars). </w:t>
            </w:r>
          </w:p>
          <w:p w:rsidR="0037698F" w:rsidRDefault="0037698F" w:rsidP="0037698F">
            <w:pPr>
              <w:pStyle w:val="NoSpacing"/>
            </w:pPr>
            <w:r>
              <w:t xml:space="preserve">Bicycles were introduced in the 19th century. </w:t>
            </w:r>
          </w:p>
          <w:p w:rsidR="0037698F" w:rsidRDefault="0037698F" w:rsidP="0037698F">
            <w:pPr>
              <w:pStyle w:val="NoSpacing"/>
            </w:pPr>
            <w:r>
              <w:t xml:space="preserve">Bikes are </w:t>
            </w:r>
            <w:r w:rsidR="007A3DDB">
              <w:t>used for</w:t>
            </w:r>
            <w:r>
              <w:t xml:space="preserve"> any uses: recreation, work, military, show, sport etc. </w:t>
            </w:r>
          </w:p>
          <w:p w:rsidR="0037698F" w:rsidRDefault="0037698F" w:rsidP="0037698F">
            <w:pPr>
              <w:pStyle w:val="NoSpacing"/>
            </w:pPr>
            <w:r>
              <w:t>People use bikes for losing weight - cycling burns 600 calories an hour.</w:t>
            </w:r>
          </w:p>
          <w:p w:rsidR="0037698F" w:rsidRDefault="0037698F" w:rsidP="0037698F">
            <w:pPr>
              <w:pStyle w:val="NoSpacing"/>
            </w:pPr>
            <w:r>
              <w:t>China or other countries people use bikes mostly for transportation needs. For these reasons in some countries bikes are especially popular.</w:t>
            </w:r>
          </w:p>
          <w:p w:rsidR="00E84413" w:rsidRDefault="00E84413" w:rsidP="0037698F">
            <w:pPr>
              <w:pStyle w:val="NoSpacing"/>
            </w:pPr>
          </w:p>
          <w:p w:rsidR="006C7AAE" w:rsidRPr="0082140E" w:rsidRDefault="006C7AAE" w:rsidP="0037698F">
            <w:pPr>
              <w:pStyle w:val="NoSpacing"/>
            </w:pPr>
          </w:p>
        </w:tc>
      </w:tr>
    </w:tbl>
    <w:p w:rsidR="00491448" w:rsidRPr="00263FE8" w:rsidRDefault="00491448" w:rsidP="0037698F">
      <w:pPr>
        <w:pStyle w:val="NoSpacing"/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D6D4F"/>
    <w:multiLevelType w:val="hybridMultilevel"/>
    <w:tmpl w:val="E1F884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B2510"/>
    <w:multiLevelType w:val="hybridMultilevel"/>
    <w:tmpl w:val="FAD2013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47F9"/>
    <w:rsid w:val="000A31CB"/>
    <w:rsid w:val="000B6074"/>
    <w:rsid w:val="000D28BF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659E"/>
    <w:rsid w:val="00277B1D"/>
    <w:rsid w:val="00283EA2"/>
    <w:rsid w:val="002B35D5"/>
    <w:rsid w:val="002B7358"/>
    <w:rsid w:val="002C4B29"/>
    <w:rsid w:val="002D7F66"/>
    <w:rsid w:val="002E7E97"/>
    <w:rsid w:val="00304BDB"/>
    <w:rsid w:val="00324DB6"/>
    <w:rsid w:val="00341255"/>
    <w:rsid w:val="00342C1B"/>
    <w:rsid w:val="00343F53"/>
    <w:rsid w:val="00344FF7"/>
    <w:rsid w:val="00370BDD"/>
    <w:rsid w:val="00374B32"/>
    <w:rsid w:val="00375BCA"/>
    <w:rsid w:val="0037698F"/>
    <w:rsid w:val="00391AE8"/>
    <w:rsid w:val="00394A2C"/>
    <w:rsid w:val="003A0EC1"/>
    <w:rsid w:val="003A6626"/>
    <w:rsid w:val="003B6816"/>
    <w:rsid w:val="003B795C"/>
    <w:rsid w:val="003C6725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A8D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54291"/>
    <w:rsid w:val="0065489E"/>
    <w:rsid w:val="00672395"/>
    <w:rsid w:val="006766CD"/>
    <w:rsid w:val="00686B36"/>
    <w:rsid w:val="00692002"/>
    <w:rsid w:val="006A6DC8"/>
    <w:rsid w:val="006C0B99"/>
    <w:rsid w:val="006C1FBB"/>
    <w:rsid w:val="006C7AAE"/>
    <w:rsid w:val="006D2E6E"/>
    <w:rsid w:val="006D5F3E"/>
    <w:rsid w:val="006F78FD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51A08"/>
    <w:rsid w:val="00763D37"/>
    <w:rsid w:val="00785288"/>
    <w:rsid w:val="00793958"/>
    <w:rsid w:val="007A3DDB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47A96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063A"/>
    <w:rsid w:val="00BA1074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A2CE4"/>
    <w:rsid w:val="00CE6A7F"/>
    <w:rsid w:val="00D178AE"/>
    <w:rsid w:val="00D27CFD"/>
    <w:rsid w:val="00D3149D"/>
    <w:rsid w:val="00D407ED"/>
    <w:rsid w:val="00D42742"/>
    <w:rsid w:val="00D47D39"/>
    <w:rsid w:val="00D7213F"/>
    <w:rsid w:val="00D75BB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6629B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100B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090BF9-4CA1-4601-ACE7-AA74CC24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0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70BDD"/>
    <w:rPr>
      <w:rFonts w:ascii="Times New Roman" w:eastAsia="Times New Roman" w:hAnsi="Times New Roman" w:cs="Times New Roman"/>
      <w:b/>
      <w:bCs/>
      <w:kern w:val="36"/>
      <w:sz w:val="48"/>
      <w:szCs w:val="48"/>
      <w:lang w:val="en-NZ" w:eastAsia="en-NZ"/>
    </w:rPr>
  </w:style>
  <w:style w:type="paragraph" w:styleId="NoSpacing">
    <w:name w:val="No Spacing"/>
    <w:uiPriority w:val="1"/>
    <w:qFormat/>
    <w:rsid w:val="00376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Marvin Daria</cp:lastModifiedBy>
  <cp:revision>3</cp:revision>
  <cp:lastPrinted>2016-06-24T22:40:00Z</cp:lastPrinted>
  <dcterms:created xsi:type="dcterms:W3CDTF">2016-08-21T09:24:00Z</dcterms:created>
  <dcterms:modified xsi:type="dcterms:W3CDTF">2016-08-21T09:37:00Z</dcterms:modified>
</cp:coreProperties>
</file>